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68" w:rsidRDefault="00856F76">
      <w:bookmarkStart w:id="0" w:name="_GoBack"/>
      <w:r>
        <w:rPr>
          <w:noProof/>
          <w:lang w:eastAsia="en-GB"/>
        </w:rPr>
        <w:drawing>
          <wp:inline distT="0" distB="0" distL="0" distR="0" wp14:anchorId="5CF6F047" wp14:editId="53017088">
            <wp:extent cx="5928528" cy="474282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2617" cy="474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7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76"/>
    <w:rsid w:val="002D2D88"/>
    <w:rsid w:val="00856F76"/>
    <w:rsid w:val="00C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Mendonca Cheryl (R0A) Manchester University NHS FT</dc:creator>
  <cp:lastModifiedBy>Mendonca Cheryl (R0A) Manchester University NHS FT</cp:lastModifiedBy>
  <cp:revision>1</cp:revision>
  <dcterms:created xsi:type="dcterms:W3CDTF">2019-09-24T12:55:00Z</dcterms:created>
  <dcterms:modified xsi:type="dcterms:W3CDTF">2019-09-24T12:55:00Z</dcterms:modified>
</cp:coreProperties>
</file>